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BE" w:rsidRDefault="00233007">
      <w:pPr>
        <w:tabs>
          <w:tab w:val="left" w:pos="-2268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</w:p>
    <w:p w:rsidR="001D5E86" w:rsidRPr="001D5E86" w:rsidRDefault="001D5E86" w:rsidP="001D5E8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1D5E86">
        <w:rPr>
          <w:rFonts w:ascii="Times New Roman" w:eastAsia="Times New Roman" w:hAnsi="Times New Roman" w:cs="Times New Roman"/>
          <w:b/>
          <w:bCs/>
          <w:lang w:eastAsia="ru-RU"/>
        </w:rPr>
        <w:t>оказанных платных образовательных услуг по программе курса «Безопасное обращение с оружием»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D5E86">
        <w:rPr>
          <w:rFonts w:ascii="Times New Roman" w:eastAsia="Times New Roman" w:hAnsi="Times New Roman" w:cs="Times New Roman"/>
          <w:b/>
          <w:bCs/>
          <w:lang w:eastAsia="ru-RU"/>
        </w:rPr>
        <w:t>в ОАНОДПО Учебный центр «Барс»</w:t>
      </w:r>
    </w:p>
    <w:p w:rsidR="001D5E86" w:rsidRPr="001D5E86" w:rsidRDefault="001D5E86" w:rsidP="001D5E8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1D5E86">
        <w:rPr>
          <w:rFonts w:ascii="Times New Roman" w:eastAsia="Times New Roman" w:hAnsi="Times New Roman" w:cs="Times New Roman"/>
          <w:b/>
          <w:bCs/>
          <w:lang w:eastAsia="ru-RU"/>
        </w:rPr>
        <w:t>дополнительного профессионального образования</w:t>
      </w:r>
    </w:p>
    <w:p w:rsidR="001D5E86" w:rsidRDefault="001D5E86" w:rsidP="001D5E8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D5E86">
        <w:rPr>
          <w:rFonts w:ascii="Times New Roman" w:eastAsia="Times New Roman" w:hAnsi="Times New Roman" w:cs="Times New Roman"/>
          <w:b/>
          <w:bCs/>
          <w:lang w:eastAsia="ru-RU"/>
        </w:rPr>
        <w:t>(профессиональная переподготовка)</w:t>
      </w:r>
    </w:p>
    <w:p w:rsidR="00BF5ABE" w:rsidRDefault="00233007">
      <w:pPr>
        <w:tabs>
          <w:tab w:val="left" w:pos="-1843"/>
        </w:tabs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Казань                                                                                              </w:t>
      </w:r>
      <w:r w:rsidR="001D5E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«____» __________ 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 г.</w:t>
      </w:r>
    </w:p>
    <w:p w:rsidR="00BF5ABE" w:rsidRDefault="00BF5ABE">
      <w:pPr>
        <w:tabs>
          <w:tab w:val="left" w:pos="-1843"/>
        </w:tabs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автономная некоммерческая организация дополнительного профессионального образования «Учебный центр «Барс» (ОАНОДПО «Учебный центр «Барс»), именуемая в дальнейшем "Исполнитель",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  образовательную  деятельност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 основании лицензии от__________________________________________________, выданной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директора </w:t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________________________________________________________________________________________,</w:t>
      </w:r>
      <w:proofErr w:type="gramEnd"/>
    </w:p>
    <w:p w:rsidR="00BF5ABE" w:rsidRDefault="002330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(фамилия, имя, отчество  курсанта  курса)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 серия ______ №_____________, паспорт выдан_______________________________________________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«_______» ____________20 ___ г., именуемый в дальнейшем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«Обучающийся»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 Договор о нижеследующем:</w:t>
      </w:r>
    </w:p>
    <w:p w:rsidR="00BF5ABE" w:rsidRDefault="002330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Обязанность «Исполнителя»</w:t>
      </w:r>
    </w:p>
    <w:p w:rsidR="00BF5ABE" w:rsidRDefault="00233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учреждение обязуется провести базовый курс ____________________________________________________________  по обучению граждан в соответствии с Программой, утвержде</w:t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нной ГУВД МООП МВД РФ в объёме  </w:t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1D5E8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учебных занятий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день).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Принять зачеты, нормативы и выпускные экзамены по окончанию курса обучения в установленные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Исполнителем 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сроки (1  учебный день).</w:t>
      </w: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 итогам обучения  на основании решения  аттестационной комиссии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«Обучающемуся»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выдается Свидетельство о прохождении обучения  в учреждении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роспись в журнале учета выданных свидетельств.</w:t>
      </w:r>
    </w:p>
    <w:p w:rsidR="001836C7" w:rsidRDefault="00233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Не позднее, чем за 5 дней до начала обучения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«Обучающийся»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обязан предоставить следующие документы: ксерокопию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аспорта, копию ИНН, копию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мед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аключение, справку ХТИ, </w:t>
      </w:r>
      <w:r w:rsidR="00183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произвести оплату за обучение согласно утвержденного прайса на момент подачи документов. </w:t>
      </w:r>
    </w:p>
    <w:p w:rsidR="001836C7" w:rsidRDefault="001836C7" w:rsidP="001836C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836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Start"/>
      <w:r w:rsidRPr="001836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proofErr w:type="gramEnd"/>
      <w:r w:rsidRPr="001836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 сдачи итогового экзамена по теоретической подготовке к сдаче практической </w:t>
      </w:r>
      <w:r w:rsidRPr="001836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части не допускается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ВТОРИЧНАЯ СДАЧА ЭКЗАМЕНА 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ПОДГОТОКЕ </w:t>
      </w:r>
      <w:r w:rsidRPr="001836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БЕСПЛАТНА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;</w:t>
      </w:r>
    </w:p>
    <w:p w:rsidR="00BF5ABE" w:rsidRDefault="001836C7" w:rsidP="001836C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836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«Обучающийся»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НЕСДАЧИ ПРАКТИЧЕСКОЙ ЧАСТИ (ОГНЕВАЯ ПОДГОТОВКА), допускается к повторной сдаче при дополнительной  оплате %  СТОИМОСТИ курса согласно утвержденного прайса на момент допуска к сдаче.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3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F5ABE" w:rsidRDefault="00233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 несёт  ответственность за подлинность представленных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Обучающимся»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указанных в п. 4 настоящего Договора.</w:t>
      </w:r>
    </w:p>
    <w:p w:rsidR="00BF5ABE" w:rsidRDefault="002330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2.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Обязанность «Обучающегося»</w:t>
      </w:r>
    </w:p>
    <w:p w:rsidR="00BF5ABE" w:rsidRDefault="002330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С момента подписания  настоящего Договора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«Обучающийся»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BF5ABE" w:rsidRDefault="0023300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порядок и правила поведения, установленные в учреждении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«Исполнителя».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или неоднократное нарушен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порядка и правил поведения является основанием для отчисления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бучающегося»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учреждения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«Исполнителя».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плата за обучение не возвращается,  а о мотивах отчисления учреждение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информирует руководителя организации, направившей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бучающегося»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обучение в письменном виде в течение 10 дней. В случае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«Обучающийся»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временно безработным, то он уведомляется  в письменном виде также в течение 10 дней;</w:t>
      </w:r>
    </w:p>
    <w:p w:rsidR="00BF5ABE" w:rsidRDefault="0023300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бережно относиться к имуществу, оборудованию и другим материальным ценностям Школы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нести установленную Законом ответственность за их порчу и утрату;</w:t>
      </w:r>
    </w:p>
    <w:p w:rsidR="00BF5ABE" w:rsidRDefault="0023300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все требования инструкторов и преподавателей в ходе проведения занятий, строго соб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людать меры безопасности, добросовестно  и ответственно относиться к обработке  программы обучения.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В случае пропуска Слушателем занятий без уважительной причины он отчисляется из  учреждения «Исполнителя».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Деньги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внесенные за обучение, возврату  не 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занимался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«Обучающийся».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  </w:t>
      </w:r>
    </w:p>
    <w:p w:rsidR="00BF5ABE" w:rsidRDefault="00BF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ABE" w:rsidRDefault="00BF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ель»___________________                                                 «Обучающийся»______________________</w:t>
      </w:r>
    </w:p>
    <w:p w:rsidR="00BF5ABE" w:rsidRDefault="00BF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ABE" w:rsidRDefault="00BF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F5ABE" w:rsidRDefault="00BF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Стоимость услуг и порядок расчётов </w:t>
      </w:r>
    </w:p>
    <w:p w:rsidR="00BF5ABE" w:rsidRDefault="00BF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Стоимость обучения одного  слушателя по курсу  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______________________________________________составляет_____________________________________________________________.  НДС не облагается.</w:t>
      </w: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производится путём  предоплаты  (100%)  на расчётный счёт или кассу  «Исполнителя» в Российских рублях  по курсу, установленному  ЦБ РФ на день выставления счёта.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Услуги, оказанные по настоящему  договору считаются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выполненными по истечении  ср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 обучения и принимаются путём составления 2-х стороннего акта выполненных работ.</w:t>
      </w:r>
    </w:p>
    <w:p w:rsidR="00BF5ABE" w:rsidRDefault="00BF5A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4. Урегулирование споров.</w:t>
      </w:r>
    </w:p>
    <w:p w:rsidR="00BF5ABE" w:rsidRDefault="00BF5A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 между Сторонами, не предусмотренные настоящим  Договором, регу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лируются действующим законодательством РФ.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 по договору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разрешаются путём переговоров, либо в Арбитражном суде РТ.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 установления  целе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BF5ABE" w:rsidRDefault="00BF5A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Срок действия договора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.</w:t>
      </w:r>
      <w:proofErr w:type="gramEnd"/>
    </w:p>
    <w:p w:rsidR="00BF5ABE" w:rsidRDefault="00BF5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договора: с «_____»____________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202__ года по «______»_________________ 202__ года.</w:t>
      </w: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2-х экземплярах, имеющих  одинаковую юридическую силу.</w:t>
      </w: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5ABE" w:rsidRDefault="0023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ЮРИДИЧЕСКИЕ   АДРЕСА  И   БАНКОВСКИЕ   РЕКВИЗИТЫ   СТОРОН:</w:t>
      </w:r>
    </w:p>
    <w:p w:rsidR="00BF5ABE" w:rsidRDefault="00BF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ЧАЮЩИЙСЯ»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BF5ABE">
        <w:tc>
          <w:tcPr>
            <w:tcW w:w="4644" w:type="dxa"/>
          </w:tcPr>
          <w:p w:rsidR="00BF5ABE" w:rsidRDefault="00233007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                                                       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мя,Отчество____________________________________________________________________________</w:t>
            </w:r>
          </w:p>
        </w:tc>
      </w:tr>
      <w:tr w:rsidR="00BF5ABE">
        <w:tc>
          <w:tcPr>
            <w:tcW w:w="4644" w:type="dxa"/>
          </w:tcPr>
          <w:p w:rsidR="00BF5ABE" w:rsidRDefault="00233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ОАНОДПО «Учебный центр «Барс»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серии____________  №_____________________</w:t>
            </w:r>
          </w:p>
        </w:tc>
      </w:tr>
      <w:tr w:rsidR="00BF5ABE">
        <w:tc>
          <w:tcPr>
            <w:tcW w:w="4644" w:type="dxa"/>
          </w:tcPr>
          <w:p w:rsidR="00BF5ABE" w:rsidRDefault="00BF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выдан___________________________________</w:t>
            </w:r>
          </w:p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BF5ABE">
        <w:tc>
          <w:tcPr>
            <w:tcW w:w="4644" w:type="dxa"/>
          </w:tcPr>
          <w:p w:rsidR="00BF5ABE" w:rsidRDefault="00233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420039, Республика Татарстан, г.</w:t>
            </w:r>
            <w:r w:rsidR="001D5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Казань, ул. Центральная д.39 </w:t>
            </w:r>
            <w:r w:rsidR="001D5E86">
              <w:rPr>
                <w:rFonts w:ascii="Times New Roman" w:eastAsia="Times New Roman" w:hAnsi="Times New Roman" w:cs="Times New Roman"/>
                <w:lang w:eastAsia="ru-RU"/>
              </w:rPr>
              <w:t>пом. 1030 (1А)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«________»_______________ 20______ г.</w:t>
            </w:r>
          </w:p>
        </w:tc>
      </w:tr>
      <w:tr w:rsidR="00BF5ABE">
        <w:tc>
          <w:tcPr>
            <w:tcW w:w="4644" w:type="dxa"/>
          </w:tcPr>
          <w:p w:rsidR="00BF5ABE" w:rsidRDefault="001D5E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Тел: </w:t>
            </w:r>
            <w:r w:rsidRPr="001D5E86">
              <w:rPr>
                <w:rFonts w:ascii="Times New Roman" w:eastAsia="Times New Roman" w:hAnsi="Times New Roman" w:cs="Times New Roman"/>
                <w:lang w:eastAsia="ru-RU"/>
              </w:rPr>
              <w:t xml:space="preserve"> +7 (843) 2-590-132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адресу:________________________</w:t>
            </w:r>
          </w:p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BF5ABE">
        <w:tc>
          <w:tcPr>
            <w:tcW w:w="4644" w:type="dxa"/>
          </w:tcPr>
          <w:p w:rsidR="00BF5ABE" w:rsidRDefault="00233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 1131600005613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проживает:____________________________</w:t>
            </w:r>
          </w:p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BF5ABE">
        <w:tc>
          <w:tcPr>
            <w:tcW w:w="4644" w:type="dxa"/>
          </w:tcPr>
          <w:p w:rsidR="00BF5ABE" w:rsidRDefault="00233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1659135330 КПП 165901001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BF5ABE">
        <w:tc>
          <w:tcPr>
            <w:tcW w:w="4644" w:type="dxa"/>
          </w:tcPr>
          <w:p w:rsidR="00BF5ABE" w:rsidRDefault="002330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«АКБ «АВАНГАРД»</w:t>
            </w:r>
          </w:p>
        </w:tc>
        <w:tc>
          <w:tcPr>
            <w:tcW w:w="5103" w:type="dxa"/>
          </w:tcPr>
          <w:p w:rsidR="00BF5ABE" w:rsidRDefault="0023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</w:tr>
    </w:tbl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Директор   ОАНОДПО Учебный центра «Барс»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</w:p>
    <w:p w:rsidR="00BF5ABE" w:rsidRDefault="00BF5AB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lang w:eastAsia="ar-SA"/>
        </w:rPr>
      </w:pPr>
    </w:p>
    <w:p w:rsidR="00BF5ABE" w:rsidRDefault="00BF5AB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lang w:eastAsia="ar-SA"/>
        </w:rPr>
      </w:pPr>
    </w:p>
    <w:p w:rsidR="00BF5ABE" w:rsidRDefault="0023300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______________________/_________________/                        _______________/____________________/</w:t>
      </w:r>
    </w:p>
    <w:p w:rsidR="00BF5ABE" w:rsidRDefault="002330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(подпись)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Ф.И.О. )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</w:t>
      </w:r>
    </w:p>
    <w:p w:rsidR="00BF5ABE" w:rsidRDefault="00BF5A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 п. </w:t>
      </w:r>
    </w:p>
    <w:p w:rsidR="00BF5ABE" w:rsidRDefault="00BF5A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 w:rsidR="00BF5ABE" w:rsidRDefault="00233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Услуги по обучению оказаны в полном объеме. Претензий к исполнителю не имею.</w:t>
      </w:r>
    </w:p>
    <w:p w:rsidR="00BF5ABE" w:rsidRDefault="00BF5A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Директор                                                                </w:t>
      </w:r>
    </w:p>
    <w:p w:rsidR="00BF5ABE" w:rsidRDefault="0023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Директор   ОАНОДПО Учебный центра «Барс»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</w:t>
      </w:r>
    </w:p>
    <w:p w:rsidR="00BF5ABE" w:rsidRDefault="00BF5AB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lang w:eastAsia="ar-SA"/>
        </w:rPr>
      </w:pPr>
    </w:p>
    <w:p w:rsidR="00BF5ABE" w:rsidRDefault="00BF5AB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lang w:eastAsia="ar-SA"/>
        </w:rPr>
      </w:pPr>
    </w:p>
    <w:p w:rsidR="00BF5ABE" w:rsidRDefault="0023300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______________________/_________________/                       _______________/____________________/</w:t>
      </w:r>
    </w:p>
    <w:p w:rsidR="00BF5ABE" w:rsidRDefault="002330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(подпись)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Ф.И.О. )                                                                                                                                         </w:t>
      </w:r>
    </w:p>
    <w:p w:rsidR="00BF5ABE" w:rsidRDefault="00BF5A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5ABE" w:rsidRDefault="00233007">
      <w:pPr>
        <w:widowControl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 п. </w:t>
      </w:r>
    </w:p>
    <w:sectPr w:rsidR="00BF5ABE" w:rsidSect="00E0261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07" w:rsidRDefault="00233007">
      <w:pPr>
        <w:spacing w:after="0" w:line="240" w:lineRule="auto"/>
      </w:pPr>
      <w:r>
        <w:separator/>
      </w:r>
    </w:p>
  </w:endnote>
  <w:endnote w:type="continuationSeparator" w:id="0">
    <w:p w:rsidR="00233007" w:rsidRDefault="0023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07" w:rsidRDefault="00233007">
      <w:pPr>
        <w:spacing w:after="0" w:line="240" w:lineRule="auto"/>
      </w:pPr>
      <w:r>
        <w:separator/>
      </w:r>
    </w:p>
  </w:footnote>
  <w:footnote w:type="continuationSeparator" w:id="0">
    <w:p w:rsidR="00233007" w:rsidRDefault="0023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40A4"/>
    <w:multiLevelType w:val="hybridMultilevel"/>
    <w:tmpl w:val="1FD0F142"/>
    <w:lvl w:ilvl="0" w:tplc="2E26D1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15432BA">
      <w:start w:val="1"/>
      <w:numFmt w:val="decimal"/>
      <w:lvlText w:val=""/>
      <w:lvlJc w:val="left"/>
    </w:lvl>
    <w:lvl w:ilvl="2" w:tplc="73AE437E">
      <w:start w:val="1"/>
      <w:numFmt w:val="decimal"/>
      <w:lvlText w:val=""/>
      <w:lvlJc w:val="left"/>
    </w:lvl>
    <w:lvl w:ilvl="3" w:tplc="8C760A00">
      <w:start w:val="1"/>
      <w:numFmt w:val="decimal"/>
      <w:lvlText w:val=""/>
      <w:lvlJc w:val="left"/>
    </w:lvl>
    <w:lvl w:ilvl="4" w:tplc="EB549158">
      <w:start w:val="1"/>
      <w:numFmt w:val="decimal"/>
      <w:lvlText w:val=""/>
      <w:lvlJc w:val="left"/>
    </w:lvl>
    <w:lvl w:ilvl="5" w:tplc="61B278B4">
      <w:start w:val="1"/>
      <w:numFmt w:val="decimal"/>
      <w:lvlText w:val=""/>
      <w:lvlJc w:val="left"/>
    </w:lvl>
    <w:lvl w:ilvl="6" w:tplc="233040A2">
      <w:start w:val="1"/>
      <w:numFmt w:val="decimal"/>
      <w:lvlText w:val=""/>
      <w:lvlJc w:val="left"/>
    </w:lvl>
    <w:lvl w:ilvl="7" w:tplc="EA1E3B94">
      <w:start w:val="1"/>
      <w:numFmt w:val="decimal"/>
      <w:lvlText w:val=""/>
      <w:lvlJc w:val="left"/>
    </w:lvl>
    <w:lvl w:ilvl="8" w:tplc="2B34CED6">
      <w:start w:val="1"/>
      <w:numFmt w:val="decimal"/>
      <w:lvlText w:val=""/>
      <w:lvlJc w:val="left"/>
    </w:lvl>
  </w:abstractNum>
  <w:abstractNum w:abstractNumId="1">
    <w:nsid w:val="51475947"/>
    <w:multiLevelType w:val="hybridMultilevel"/>
    <w:tmpl w:val="67D82566"/>
    <w:lvl w:ilvl="0" w:tplc="0DF27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0B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04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A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65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408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5A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8ED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E0E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BE"/>
    <w:rsid w:val="001836C7"/>
    <w:rsid w:val="001D5E86"/>
    <w:rsid w:val="00233007"/>
    <w:rsid w:val="00BF5ABE"/>
    <w:rsid w:val="00E0261D"/>
    <w:rsid w:val="00E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Pr>
      <w:b/>
      <w:bCs/>
      <w:color w:val="106BBE"/>
    </w:rPr>
  </w:style>
  <w:style w:type="paragraph" w:customStyle="1" w:styleId="afd">
    <w:name w:val="Заголовок статьи"/>
    <w:basedOn w:val="a"/>
    <w:next w:val="a"/>
    <w:uiPriority w:val="99"/>
    <w:pPr>
      <w:widowControl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Pr>
      <w:b/>
      <w:bCs/>
    </w:rPr>
  </w:style>
  <w:style w:type="paragraph" w:customStyle="1" w:styleId="aff5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Pr>
      <w:b/>
      <w:bCs/>
      <w:color w:val="106BBE"/>
    </w:rPr>
  </w:style>
  <w:style w:type="paragraph" w:customStyle="1" w:styleId="afd">
    <w:name w:val="Заголовок статьи"/>
    <w:basedOn w:val="a"/>
    <w:next w:val="a"/>
    <w:uiPriority w:val="99"/>
    <w:pPr>
      <w:widowControl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Pr>
      <w:b/>
      <w:bCs/>
    </w:rPr>
  </w:style>
  <w:style w:type="paragraph" w:customStyle="1" w:styleId="aff5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4DB182D-E5D2-436B-9F39-64EDE6DA656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ADF15C1-7379-43A2-811C-75279FDD4B4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2022-03-30T13:06:00Z</dcterms:created>
  <dcterms:modified xsi:type="dcterms:W3CDTF">2022-03-30T13:07:00Z</dcterms:modified>
</cp:coreProperties>
</file>